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DA" w:rsidRPr="00812D26" w:rsidRDefault="00253FDA" w:rsidP="00253F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D26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812D26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812D26">
        <w:rPr>
          <w:rFonts w:ascii="Times New Roman" w:hAnsi="Times New Roman" w:cs="Times New Roman"/>
          <w:sz w:val="28"/>
          <w:szCs w:val="28"/>
        </w:rPr>
        <w:t xml:space="preserve"> вида № 400</w:t>
      </w:r>
    </w:p>
    <w:p w:rsidR="00253FDA" w:rsidRPr="00812D26" w:rsidRDefault="00253FDA" w:rsidP="00253F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D26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253FDA" w:rsidRPr="00812D26" w:rsidRDefault="00253FDA" w:rsidP="00253F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FDA" w:rsidRPr="00812D26" w:rsidRDefault="00253FDA" w:rsidP="00253FDA">
      <w:pPr>
        <w:spacing w:line="360" w:lineRule="auto"/>
        <w:rPr>
          <w:rFonts w:ascii="Times New Roman" w:eastAsiaTheme="majorEastAsia" w:hAnsi="Times New Roman" w:cs="Times New Roman"/>
          <w:b/>
          <w:sz w:val="72"/>
          <w:szCs w:val="72"/>
        </w:rPr>
      </w:pPr>
    </w:p>
    <w:p w:rsidR="00253FDA" w:rsidRPr="00812D26" w:rsidRDefault="00253FDA" w:rsidP="00253FDA">
      <w:pPr>
        <w:spacing w:line="360" w:lineRule="auto"/>
        <w:jc w:val="center"/>
        <w:rPr>
          <w:rFonts w:ascii="Times New Roman" w:eastAsiaTheme="majorEastAsia" w:hAnsi="Times New Roman" w:cs="Times New Roman"/>
          <w:b/>
          <w:sz w:val="40"/>
          <w:szCs w:val="40"/>
        </w:rPr>
      </w:pPr>
      <w:r>
        <w:rPr>
          <w:rFonts w:ascii="Times New Roman" w:eastAsiaTheme="majorEastAsia" w:hAnsi="Times New Roman" w:cs="Times New Roman"/>
          <w:b/>
          <w:sz w:val="40"/>
          <w:szCs w:val="40"/>
        </w:rPr>
        <w:t>Методические рекомендации для ДОУ</w:t>
      </w:r>
    </w:p>
    <w:p w:rsidR="00253FDA" w:rsidRPr="00812D26" w:rsidRDefault="00253FDA" w:rsidP="00253FDA">
      <w:pPr>
        <w:spacing w:line="360" w:lineRule="auto"/>
        <w:jc w:val="center"/>
        <w:rPr>
          <w:rFonts w:ascii="Times New Roman" w:eastAsiaTheme="majorEastAsia" w:hAnsi="Times New Roman" w:cs="Times New Roman"/>
          <w:b/>
          <w:sz w:val="56"/>
          <w:szCs w:val="56"/>
        </w:rPr>
      </w:pPr>
      <w:r w:rsidRPr="00812D26">
        <w:rPr>
          <w:rFonts w:ascii="Times New Roman" w:eastAsiaTheme="majorEastAsia" w:hAnsi="Times New Roman" w:cs="Times New Roman"/>
          <w:b/>
          <w:sz w:val="40"/>
          <w:szCs w:val="40"/>
        </w:rPr>
        <w:t xml:space="preserve">    на тему:</w:t>
      </w:r>
      <w:r w:rsidRPr="00812D26">
        <w:rPr>
          <w:rFonts w:ascii="Times New Roman" w:eastAsiaTheme="majorEastAsia" w:hAnsi="Times New Roman" w:cs="Times New Roman"/>
          <w:b/>
          <w:sz w:val="48"/>
          <w:szCs w:val="48"/>
        </w:rPr>
        <w:t xml:space="preserve"> </w:t>
      </w:r>
      <w:r w:rsidRPr="00812D26">
        <w:rPr>
          <w:rFonts w:ascii="Times New Roman" w:eastAsiaTheme="majorEastAsia" w:hAnsi="Times New Roman" w:cs="Times New Roman"/>
          <w:b/>
          <w:sz w:val="72"/>
          <w:szCs w:val="72"/>
        </w:rPr>
        <w:t xml:space="preserve">                                                             </w:t>
      </w:r>
      <w:r w:rsidRPr="00812D26">
        <w:rPr>
          <w:rFonts w:ascii="Times New Roman" w:eastAsiaTheme="majorEastAsia" w:hAnsi="Times New Roman" w:cs="Times New Roman"/>
          <w:b/>
          <w:sz w:val="56"/>
          <w:szCs w:val="56"/>
        </w:rPr>
        <w:t>«</w:t>
      </w:r>
      <w:r>
        <w:rPr>
          <w:rFonts w:ascii="Times New Roman" w:eastAsiaTheme="majorEastAsia" w:hAnsi="Times New Roman" w:cs="Times New Roman"/>
          <w:b/>
          <w:sz w:val="56"/>
          <w:szCs w:val="56"/>
        </w:rPr>
        <w:t>Здоровье в порядке – спасибо зарядке</w:t>
      </w:r>
      <w:r w:rsidRPr="00812D26">
        <w:rPr>
          <w:rFonts w:ascii="Times New Roman" w:eastAsiaTheme="majorEastAsia" w:hAnsi="Times New Roman" w:cs="Times New Roman"/>
          <w:b/>
          <w:sz w:val="56"/>
          <w:szCs w:val="56"/>
        </w:rPr>
        <w:t>»</w:t>
      </w:r>
    </w:p>
    <w:p w:rsidR="00253FDA" w:rsidRPr="00812D26" w:rsidRDefault="00253FDA" w:rsidP="00253FD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03951" cy="3362325"/>
            <wp:effectExtent l="19050" t="0" r="0" b="0"/>
            <wp:docPr id="3" name="Рисунок 2" descr="get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9102" cy="336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FDA" w:rsidRPr="00812D26" w:rsidRDefault="00253FDA" w:rsidP="00253F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D26">
        <w:rPr>
          <w:rFonts w:ascii="Times New Roman" w:hAnsi="Times New Roman" w:cs="Times New Roman"/>
          <w:sz w:val="28"/>
          <w:szCs w:val="28"/>
        </w:rPr>
        <w:t xml:space="preserve">                                               Воспитатель МБДОУ № 400:</w:t>
      </w:r>
    </w:p>
    <w:p w:rsidR="00253FDA" w:rsidRPr="00812D26" w:rsidRDefault="00253FDA" w:rsidP="00253F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D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Морозова Людмила Станиславовна</w:t>
      </w:r>
    </w:p>
    <w:p w:rsidR="00042A9C" w:rsidRDefault="00B9401A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у детей привычки к здоровому образу жизни.</w:t>
      </w:r>
    </w:p>
    <w:p w:rsidR="00B9401A" w:rsidRDefault="00B9401A" w:rsidP="00B940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401A" w:rsidRDefault="00B9401A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познакомить с разными видами гимнастики;</w:t>
      </w:r>
    </w:p>
    <w:p w:rsidR="00B9401A" w:rsidRDefault="00B9401A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получению практических навыков по проведению;</w:t>
      </w:r>
    </w:p>
    <w:p w:rsidR="00B9401A" w:rsidRDefault="00B9401A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создать условия для обмена опытом по физическому воспитанию дошкольников.</w:t>
      </w:r>
    </w:p>
    <w:p w:rsidR="00B9401A" w:rsidRDefault="00B9401A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 xml:space="preserve"> семинар- практикум.</w:t>
      </w:r>
    </w:p>
    <w:p w:rsidR="00B9401A" w:rsidRDefault="00B9401A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401A" w:rsidRDefault="00B9401A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401A" w:rsidRDefault="00B9401A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401A" w:rsidRDefault="00B9401A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401A" w:rsidRDefault="00B9401A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401A" w:rsidRDefault="00B9401A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401A" w:rsidRDefault="00B9401A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401A" w:rsidRDefault="00B9401A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401A" w:rsidRDefault="00B9401A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401A" w:rsidRDefault="00B9401A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401A" w:rsidRDefault="00B9401A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401A" w:rsidRDefault="00B9401A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401A" w:rsidRDefault="00B9401A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401A" w:rsidRDefault="00B9401A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401A" w:rsidRDefault="00B9401A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401A" w:rsidRPr="00253FDA" w:rsidRDefault="00B9401A" w:rsidP="00253FDA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Гимнастика после сна</w:t>
      </w:r>
    </w:p>
    <w:p w:rsidR="00B9401A" w:rsidRDefault="00B9401A" w:rsidP="00B940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B9401A" w:rsidRDefault="00B9401A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Кровать вцепилась мне в плечо:</w:t>
      </w:r>
    </w:p>
    <w:p w:rsidR="00B9401A" w:rsidRDefault="00B9401A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отпущу!.. Поспи еще!</w:t>
      </w:r>
    </w:p>
    <w:p w:rsidR="00B9401A" w:rsidRDefault="00B9401A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вырвался. Тут простыня</w:t>
      </w:r>
    </w:p>
    <w:p w:rsidR="00B9401A" w:rsidRDefault="00B9401A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Схватила за ногу меня:</w:t>
      </w:r>
    </w:p>
    <w:p w:rsidR="00B9401A" w:rsidRDefault="00B9401A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Постой, дружок, не убежишь!</w:t>
      </w:r>
    </w:p>
    <w:p w:rsidR="00B9401A" w:rsidRDefault="00B9401A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немножко полежишь!</w:t>
      </w:r>
    </w:p>
    <w:p w:rsidR="00B9401A" w:rsidRDefault="00B9401A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5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Вставанье – дело неприятное, -</w:t>
      </w:r>
    </w:p>
    <w:p w:rsidR="00E453E1" w:rsidRDefault="00E453E1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Шепнуло одеяло ватное.</w:t>
      </w:r>
    </w:p>
    <w:p w:rsidR="00E453E1" w:rsidRDefault="00E453E1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Подушки слышен голосок:</w:t>
      </w:r>
    </w:p>
    <w:p w:rsidR="00E453E1" w:rsidRDefault="00E453E1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торопись, поспи часок!</w:t>
      </w:r>
    </w:p>
    <w:p w:rsidR="00E453E1" w:rsidRDefault="00E453E1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полчаса, хоть полминутки…</w:t>
      </w:r>
    </w:p>
    <w:p w:rsidR="00E453E1" w:rsidRDefault="00E453E1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вскочил и крикнул:</w:t>
      </w:r>
    </w:p>
    <w:p w:rsidR="00E453E1" w:rsidRDefault="00E453E1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Дудки!!!</w:t>
      </w:r>
    </w:p>
    <w:p w:rsidR="00E453E1" w:rsidRDefault="00E453E1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В.Данько</w:t>
      </w:r>
      <w:proofErr w:type="spellEnd"/>
    </w:p>
    <w:p w:rsidR="00E453E1" w:rsidRDefault="00E453E1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педагоги и родители знают, что подъем детей  после сна – целая наука. Гимнастика после дневного сна проводится ежедневно в хорошо проветренном помещении сначала в спальне, а затем в игровой комнате. Ее цель: поднять настроение и мышечный тонус детей. Начинается гимнастика с упражнений в постели, затем проводятся коррекционные упражнения, заканчивается гимнастика игрой.</w:t>
      </w:r>
    </w:p>
    <w:p w:rsidR="00E453E1" w:rsidRDefault="00E453E1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Сейчас наши ребята покажут, как они ее проводят.</w:t>
      </w:r>
    </w:p>
    <w:p w:rsidR="00E453E1" w:rsidRDefault="00E453E1" w:rsidP="00B940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Упражнения, рекомендуемые детям с плоскостопием:</w:t>
      </w:r>
    </w:p>
    <w:p w:rsidR="00E453E1" w:rsidRDefault="00E453E1" w:rsidP="00E453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Собирать пальцами босых ног с пола или ковра небольшие предметы и шарики. </w:t>
      </w:r>
    </w:p>
    <w:p w:rsidR="00E453E1" w:rsidRDefault="00E453E1" w:rsidP="00E453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 на полу (на стуле) придвигать пальцами ног под пятки разложенное на полу </w:t>
      </w:r>
      <w:r w:rsidR="002E600B">
        <w:rPr>
          <w:rFonts w:ascii="Times New Roman" w:hAnsi="Times New Roman" w:cs="Times New Roman"/>
          <w:sz w:val="28"/>
          <w:szCs w:val="28"/>
        </w:rPr>
        <w:t xml:space="preserve"> полотенце (салфетку), на котором лежит какой-нибудь  груз  (например, книга).</w:t>
      </w:r>
    </w:p>
    <w:p w:rsidR="002E600B" w:rsidRDefault="002E600B" w:rsidP="00E453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Ходить на пятках,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пола пальцами и подошвой.</w:t>
      </w:r>
    </w:p>
    <w:p w:rsidR="002E600B" w:rsidRDefault="002E600B" w:rsidP="00E453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по гимнастической палке, лежащей на полу, боком приставным шагом.</w:t>
      </w:r>
    </w:p>
    <w:p w:rsidR="002E600B" w:rsidRDefault="002E600B" w:rsidP="00E453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на внешней стороне стопы.</w:t>
      </w:r>
    </w:p>
    <w:p w:rsidR="002E600B" w:rsidRDefault="002E600B" w:rsidP="00E453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«Мельница»: сидя на коврике (ноги вытянуты вперед), производить круговые движения ступнями в разных направлениях.</w:t>
      </w:r>
    </w:p>
    <w:p w:rsidR="002E600B" w:rsidRDefault="002E600B" w:rsidP="00E453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«Художник»: рисовать карандашом, зажатым пальцами левой (правой) ноги, на листе бумаги, который придерживается другой ногой.</w:t>
      </w:r>
    </w:p>
    <w:p w:rsidR="002E600B" w:rsidRDefault="002E600B" w:rsidP="00E453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«Утюжки»: сидя на полу, потирать стопой правой ноги стопу левой ноги и наоборот. </w:t>
      </w:r>
      <w:r w:rsidR="00654898">
        <w:rPr>
          <w:rFonts w:ascii="Times New Roman" w:hAnsi="Times New Roman" w:cs="Times New Roman"/>
          <w:sz w:val="28"/>
          <w:szCs w:val="28"/>
        </w:rPr>
        <w:t>Производить скользящие движения стопами по голеням, затем круговые движения.</w:t>
      </w:r>
    </w:p>
    <w:p w:rsidR="00654898" w:rsidRDefault="00654898" w:rsidP="00E453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Попеременно катать ногами деревянные или резиновые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мячи (валики) в течение трех  минут.</w:t>
      </w:r>
    </w:p>
    <w:p w:rsidR="00654898" w:rsidRPr="00E453E1" w:rsidRDefault="00654898" w:rsidP="0065489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401A" w:rsidRPr="00B9401A" w:rsidRDefault="00B9401A" w:rsidP="00B94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9401A" w:rsidRPr="00B9401A" w:rsidSect="0004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13A6"/>
    <w:multiLevelType w:val="hybridMultilevel"/>
    <w:tmpl w:val="0604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01A"/>
    <w:rsid w:val="00042A9C"/>
    <w:rsid w:val="00253FDA"/>
    <w:rsid w:val="002E600B"/>
    <w:rsid w:val="00654898"/>
    <w:rsid w:val="009C13D0"/>
    <w:rsid w:val="00B9401A"/>
    <w:rsid w:val="00E4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3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cp:lastPrinted>2014-06-19T03:37:00Z</cp:lastPrinted>
  <dcterms:created xsi:type="dcterms:W3CDTF">2013-03-16T19:00:00Z</dcterms:created>
  <dcterms:modified xsi:type="dcterms:W3CDTF">2014-06-19T03:38:00Z</dcterms:modified>
</cp:coreProperties>
</file>